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4346"/>
        <w:gridCol w:w="2705"/>
        <w:gridCol w:w="4895"/>
        <w:gridCol w:w="2444"/>
        <w:gridCol w:w="801"/>
        <w:gridCol w:w="50"/>
      </w:tblGrid>
      <w:tr w:rsidR="0032737B" w:rsidRPr="0032737B" w:rsidTr="0032737B">
        <w:trPr>
          <w:trHeight w:val="310"/>
          <w:tblHeader/>
          <w:tblCellSpacing w:w="15" w:type="dxa"/>
        </w:trPr>
        <w:tc>
          <w:tcPr>
            <w:tcW w:w="16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Département de Mécanique- Emploi du Temps S2 2022/2023</w:t>
            </w:r>
          </w:p>
        </w:tc>
      </w:tr>
      <w:tr w:rsidR="0032737B" w:rsidRPr="0032737B" w:rsidTr="0032737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5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green"/>
                <w:lang w:eastAsia="fr-FR"/>
              </w:rPr>
              <w:t>L3 GM</w:t>
            </w:r>
          </w:p>
        </w:tc>
      </w:tr>
      <w:tr w:rsidR="0032737B" w:rsidRPr="0032737B" w:rsidTr="0032737B">
        <w:trPr>
          <w:gridAfter w:val="1"/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Mercredi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Jeudi</w:t>
            </w:r>
          </w:p>
        </w:tc>
      </w:tr>
      <w:tr w:rsidR="0032737B" w:rsidRPr="0032737B" w:rsidTr="0032737B">
        <w:trPr>
          <w:gridAfter w:val="1"/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08:30 à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Rhéologie des Matériaux (C)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  <w:t>S. MADANI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  <w:lang w:eastAsia="fr-FR"/>
              </w:rPr>
              <w:t>330- BIBLIO2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Matériaux Composites (C)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  <w:t>T. OUTTAS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  <w:lang w:eastAsia="fr-FR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Polymères (C)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  <w:t>N. MANSOURI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  <w:lang w:eastAsia="fr-FR"/>
              </w:rPr>
              <w:t>321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---</w:t>
            </w:r>
          </w:p>
        </w:tc>
      </w:tr>
      <w:tr w:rsidR="0032737B" w:rsidRPr="0032737B" w:rsidTr="0032737B">
        <w:trPr>
          <w:gridAfter w:val="1"/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10:00 à 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51"/>
              <w:gridCol w:w="2089"/>
            </w:tblGrid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GM-Gr2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Rhéologie des Matériaux (TD)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Matériaux Composites (TD)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S. MADANI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Y. DJEBARA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fr-FR"/>
                    </w:rPr>
                    <w:t>330- BIBLIO2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fr-FR"/>
                    </w:rPr>
                    <w:t>320</w:t>
                  </w:r>
                </w:p>
              </w:tc>
            </w:tr>
          </w:tbl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Le Bois et les Mousses (C)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  <w:t>S. MANSOURI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  <w:lang w:eastAsia="fr-FR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Dégradation et Protection des Matériaux (C)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  <w:t>N. BOUZEGHAIA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  <w:lang w:eastAsia="fr-FR"/>
              </w:rPr>
              <w:t>325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Polymères (TP), (1/15j)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  <w:t>N. MANSOURI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  <w:t>328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---</w:t>
            </w:r>
          </w:p>
        </w:tc>
      </w:tr>
      <w:tr w:rsidR="0032737B" w:rsidRPr="0032737B" w:rsidTr="0032737B">
        <w:trPr>
          <w:gridAfter w:val="1"/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11:30 à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0"/>
            </w:tblGrid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GM-Gr1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Matériaux Composites (TD)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Y. DJEBARA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fr-FR"/>
                    </w:rPr>
                    <w:t>330- BIBLIO2</w:t>
                  </w:r>
                </w:p>
              </w:tc>
            </w:tr>
          </w:tbl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9"/>
            </w:tblGrid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GM-Gr2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Matériaux Composites (TP)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Y. DJEBARA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</w:t>
                  </w:r>
                </w:p>
              </w:tc>
            </w:tr>
          </w:tbl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0"/>
              <w:gridCol w:w="2459"/>
            </w:tblGrid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GM-Gr2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Matériaux Composites (TP)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Rhéologie des Matériaux (TD)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Y. DJEBARA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S. MADANI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fr-FR"/>
                    </w:rPr>
                    <w:t>S2</w:t>
                  </w:r>
                </w:p>
              </w:tc>
            </w:tr>
          </w:tbl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---</w:t>
            </w:r>
          </w:p>
        </w:tc>
      </w:tr>
      <w:tr w:rsidR="0032737B" w:rsidRPr="0032737B" w:rsidTr="0032737B">
        <w:trPr>
          <w:gridAfter w:val="1"/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13:00 à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---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---</w:t>
            </w:r>
          </w:p>
        </w:tc>
      </w:tr>
      <w:tr w:rsidR="0032737B" w:rsidRPr="0032737B" w:rsidTr="0032737B">
        <w:trPr>
          <w:gridAfter w:val="1"/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14:00 à 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4"/>
            </w:tblGrid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GM-Gr1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Corrosion (TP)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N. BOUZEGHAIA, L. HAMADI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Lab-COR</w:t>
                  </w:r>
                </w:p>
              </w:tc>
            </w:tr>
          </w:tbl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9"/>
            </w:tblGrid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GM-Gr2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Corrosion (TP)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N. BOUZEGHAIA, L. HAMADI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Lab-COR</w:t>
                  </w:r>
                </w:p>
              </w:tc>
            </w:tr>
          </w:tbl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74"/>
              <w:gridCol w:w="1515"/>
            </w:tblGrid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GM-Gr2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Dégradation et Protection des Matériaux (TD)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Polymères (TD)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N. BOUZEGHAIA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N. MANSOURI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fr-FR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fr-FR"/>
                    </w:rPr>
                    <w:t>320</w:t>
                  </w:r>
                </w:p>
              </w:tc>
            </w:tr>
          </w:tbl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Projet de Fin de Cycle (TP)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  <w:t>A. BOURIH</w:t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br/>
            </w: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  <w:lang w:eastAsia="fr-FR"/>
              </w:rPr>
              <w:t>325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---</w:t>
            </w:r>
          </w:p>
        </w:tc>
      </w:tr>
      <w:tr w:rsidR="0032737B" w:rsidRPr="0032737B" w:rsidTr="0032737B">
        <w:trPr>
          <w:gridAfter w:val="1"/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15:30 à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4"/>
            </w:tblGrid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GM-Gr1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Corrosion (TP)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N. BOUZEGHAIA, L. HAMADI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Lab-COR</w:t>
                  </w:r>
                </w:p>
              </w:tc>
            </w:tr>
          </w:tbl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9"/>
            </w:tblGrid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GM-Gr2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Corrosion (TP)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N. BOUZEGHAIA, L. HAMADI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Lab-COR</w:t>
                  </w:r>
                </w:p>
              </w:tc>
            </w:tr>
          </w:tbl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5"/>
              <w:gridCol w:w="3274"/>
            </w:tblGrid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L3 GM-Gr2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Polymères (TD)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Dégradation et Protection des Matériaux (TD)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N. MANSOURI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N. BOUZEGHAIA</w:t>
                  </w:r>
                </w:p>
              </w:tc>
            </w:tr>
            <w:tr w:rsidR="0032737B" w:rsidRPr="003273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fr-FR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32737B" w:rsidRPr="0032737B" w:rsidRDefault="0032737B" w:rsidP="00327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27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fr-FR"/>
                    </w:rPr>
                    <w:t>320</w:t>
                  </w:r>
                </w:p>
              </w:tc>
            </w:tr>
          </w:tbl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---</w:t>
            </w:r>
          </w:p>
        </w:tc>
      </w:tr>
      <w:tr w:rsidR="0032737B" w:rsidRPr="0032737B" w:rsidTr="0032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5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7B" w:rsidRPr="0032737B" w:rsidRDefault="0032737B" w:rsidP="0032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32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Timetable generated with FET 6.6.1 on 3/16/23 10:46 AM</w:t>
            </w:r>
          </w:p>
        </w:tc>
      </w:tr>
    </w:tbl>
    <w:p w:rsidR="000D2967" w:rsidRPr="0080442B" w:rsidRDefault="000D2967" w:rsidP="0080442B"/>
    <w:sectPr w:rsidR="000D2967" w:rsidRPr="0080442B" w:rsidSect="0048601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A3" w:rsidRDefault="005040A3" w:rsidP="00CC0B01">
      <w:pPr>
        <w:spacing w:after="0" w:line="240" w:lineRule="auto"/>
      </w:pPr>
      <w:r>
        <w:separator/>
      </w:r>
    </w:p>
  </w:endnote>
  <w:endnote w:type="continuationSeparator" w:id="1">
    <w:p w:rsidR="005040A3" w:rsidRDefault="005040A3" w:rsidP="00C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A3" w:rsidRDefault="005040A3" w:rsidP="00CC0B01">
      <w:pPr>
        <w:spacing w:after="0" w:line="240" w:lineRule="auto"/>
      </w:pPr>
      <w:r>
        <w:separator/>
      </w:r>
    </w:p>
  </w:footnote>
  <w:footnote w:type="continuationSeparator" w:id="1">
    <w:p w:rsidR="005040A3" w:rsidRDefault="005040A3" w:rsidP="00CC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19"/>
    <w:rsid w:val="00054778"/>
    <w:rsid w:val="000B3B56"/>
    <w:rsid w:val="000D2967"/>
    <w:rsid w:val="002A2710"/>
    <w:rsid w:val="002D65DE"/>
    <w:rsid w:val="0032737B"/>
    <w:rsid w:val="003C1DE6"/>
    <w:rsid w:val="003D4FC2"/>
    <w:rsid w:val="00486019"/>
    <w:rsid w:val="004D783A"/>
    <w:rsid w:val="005040A3"/>
    <w:rsid w:val="005A001C"/>
    <w:rsid w:val="0080442B"/>
    <w:rsid w:val="008261C4"/>
    <w:rsid w:val="00861ADA"/>
    <w:rsid w:val="008757D5"/>
    <w:rsid w:val="009E2D6E"/>
    <w:rsid w:val="00AB1FEB"/>
    <w:rsid w:val="00B02FFD"/>
    <w:rsid w:val="00BA4502"/>
    <w:rsid w:val="00CC0B01"/>
    <w:rsid w:val="00D96E2B"/>
    <w:rsid w:val="00EB5C9E"/>
    <w:rsid w:val="00F20EBF"/>
    <w:rsid w:val="00FB0D99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ck">
    <w:name w:val="back"/>
    <w:basedOn w:val="Normal"/>
    <w:rsid w:val="0048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8601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C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0B01"/>
  </w:style>
  <w:style w:type="paragraph" w:styleId="Pieddepage">
    <w:name w:val="footer"/>
    <w:basedOn w:val="Normal"/>
    <w:link w:val="PieddepageCar"/>
    <w:uiPriority w:val="99"/>
    <w:semiHidden/>
    <w:unhideWhenUsed/>
    <w:rsid w:val="00CC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0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2023-02-06T11:56:00Z</dcterms:created>
  <dcterms:modified xsi:type="dcterms:W3CDTF">2023-03-16T09:48:00Z</dcterms:modified>
</cp:coreProperties>
</file>